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45160" w14:textId="77777777" w:rsidR="00E40A43" w:rsidRPr="005C4841" w:rsidRDefault="00E40A43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7662BEB1" w14:textId="77777777" w:rsidR="00E40A43" w:rsidRPr="005C4841" w:rsidRDefault="00E40A43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453A7EF1" w14:textId="77777777" w:rsidR="00E40A43" w:rsidRDefault="00E40A43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7024BA17" w14:textId="77777777" w:rsidR="00E40A43" w:rsidRPr="003A7EDF" w:rsidRDefault="00E40A43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4C03FCB1" w14:textId="77777777" w:rsidR="00E40A43" w:rsidRPr="0026742A" w:rsidRDefault="00E40A43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6742A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14:paraId="5001E159" w14:textId="77777777" w:rsidR="00E40A43" w:rsidRPr="0026742A" w:rsidRDefault="00E40A43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6742A">
        <w:rPr>
          <w:rFonts w:ascii="Times New Roman" w:hAnsi="Times New Roman" w:cs="Times New Roman"/>
          <w:b w:val="0"/>
          <w:sz w:val="28"/>
          <w:szCs w:val="28"/>
        </w:rPr>
        <w:t>информации, включаемой в паспорт налогового расхода</w:t>
      </w:r>
    </w:p>
    <w:p w14:paraId="732F055F" w14:textId="77777777" w:rsidR="00E40A43" w:rsidRPr="0026742A" w:rsidRDefault="00E40A43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6742A">
        <w:rPr>
          <w:rFonts w:ascii="Times New Roman" w:hAnsi="Times New Roman" w:cs="Times New Roman"/>
          <w:b w:val="0"/>
          <w:sz w:val="28"/>
          <w:szCs w:val="28"/>
        </w:rPr>
        <w:t>городского поселения Кондинское</w:t>
      </w:r>
    </w:p>
    <w:p w14:paraId="6DEDF8E2" w14:textId="77777777" w:rsidR="00E40A43" w:rsidRPr="003A7EDF" w:rsidRDefault="00E40A43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E40A43" w:rsidRPr="005E7C05" w14:paraId="207AFB9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D71DB2E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3F24EE5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1C9A991" w14:textId="77777777" w:rsidR="00E40A43" w:rsidRPr="005E7C05" w:rsidRDefault="00E40A43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Источник данных</w:t>
            </w:r>
          </w:p>
        </w:tc>
      </w:tr>
      <w:tr w:rsidR="00E40A43" w:rsidRPr="005E7C05" w14:paraId="6DC87E73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9138B01" w14:textId="77777777" w:rsidR="00E40A43" w:rsidRPr="005E7C05" w:rsidRDefault="00E40A43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I. Нормативные характеристики налогового расхода</w:t>
            </w:r>
          </w:p>
        </w:tc>
      </w:tr>
      <w:tr w:rsidR="00E40A43" w:rsidRPr="005E7C05" w14:paraId="12BD4B1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FA800DB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B35ADCC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5593597" w14:textId="3F20C4DD" w:rsidR="00E40A43" w:rsidRPr="005E7C05" w:rsidRDefault="00E40A43" w:rsidP="00A333A9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E7C05">
              <w:rPr>
                <w:rFonts w:ascii="Times New Roman" w:hAnsi="Times New Roman"/>
                <w:sz w:val="24"/>
                <w:szCs w:val="24"/>
                <w:lang w:eastAsia="en-US"/>
              </w:rPr>
              <w:t>Решение Совета депутатов от 30.08.2018 №269 «Об утверждении Положения о земельном налоге на территории муниципального образования городское поселение Кондинское» (изм. от 31.10.2019 №79, от 09.09.2020 №119</w:t>
            </w:r>
            <w:r w:rsidR="006B0B3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="00D97C1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от </w:t>
            </w:r>
            <w:r w:rsidR="006B0B32">
              <w:rPr>
                <w:rFonts w:ascii="Times New Roman" w:hAnsi="Times New Roman"/>
                <w:sz w:val="24"/>
                <w:szCs w:val="24"/>
                <w:lang w:eastAsia="en-US"/>
              </w:rPr>
              <w:t>11.11.2021 №179</w:t>
            </w:r>
            <w:r w:rsidR="00EE2ADA">
              <w:rPr>
                <w:rFonts w:ascii="Times New Roman" w:hAnsi="Times New Roman"/>
                <w:sz w:val="24"/>
                <w:szCs w:val="24"/>
                <w:lang w:eastAsia="en-US"/>
              </w:rPr>
              <w:t>, от 27.10.2022 №225</w:t>
            </w:r>
            <w:r w:rsidRPr="005E7C0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) </w:t>
            </w:r>
          </w:p>
          <w:p w14:paraId="0A69AA77" w14:textId="77777777" w:rsidR="00E40A43" w:rsidRPr="005E7C05" w:rsidRDefault="00E40A43" w:rsidP="00DC75CE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  <w:lang w:eastAsia="en-US"/>
              </w:rPr>
              <w:t>абз. 3/пп.3.1.1/п.3.1/разд. 3</w:t>
            </w:r>
          </w:p>
        </w:tc>
      </w:tr>
      <w:tr w:rsidR="00E40A43" w:rsidRPr="005E7C05" w14:paraId="60316B5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2F632C8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A06E771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5E9AA27" w14:textId="77777777" w:rsidR="00E40A43" w:rsidRPr="005E7C05" w:rsidRDefault="00E40A43" w:rsidP="0066094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5E7C05">
              <w:rPr>
                <w:sz w:val="24"/>
                <w:szCs w:val="24"/>
                <w:shd w:val="clear" w:color="auto" w:fill="FFFFFF"/>
              </w:rPr>
              <w:t>Не установлено</w:t>
            </w:r>
          </w:p>
        </w:tc>
      </w:tr>
      <w:tr w:rsidR="00E40A43" w:rsidRPr="005E7C05" w14:paraId="3EBF3B8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2EED166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EE42120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0D7B81F" w14:textId="77777777" w:rsidR="00E40A43" w:rsidRPr="005E7C05" w:rsidRDefault="00E40A43" w:rsidP="00EB1060">
            <w:pPr>
              <w:jc w:val="both"/>
              <w:rPr>
                <w:sz w:val="24"/>
                <w:szCs w:val="24"/>
              </w:rPr>
            </w:pPr>
            <w:r w:rsidRPr="005E7C05">
              <w:rPr>
                <w:sz w:val="24"/>
                <w:szCs w:val="24"/>
              </w:rPr>
              <w:t>Муниципальные учреждения, финансируемые за счет средств местных бюджетов городского поселения Кондинское и Кондинского района</w:t>
            </w:r>
          </w:p>
        </w:tc>
      </w:tr>
      <w:tr w:rsidR="00E40A43" w:rsidRPr="005E7C05" w14:paraId="2FA0492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95B81B5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68BEA86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0B0F47D" w14:textId="77777777" w:rsidR="00E40A43" w:rsidRPr="005E7C05" w:rsidRDefault="00E40A43" w:rsidP="005F607B">
            <w:pPr>
              <w:jc w:val="both"/>
              <w:rPr>
                <w:sz w:val="24"/>
                <w:szCs w:val="24"/>
              </w:rPr>
            </w:pPr>
            <w:r w:rsidRPr="005E7C05">
              <w:rPr>
                <w:sz w:val="24"/>
                <w:szCs w:val="24"/>
              </w:rPr>
              <w:t>01 января 2020 года</w:t>
            </w:r>
          </w:p>
        </w:tc>
      </w:tr>
      <w:tr w:rsidR="00E40A43" w:rsidRPr="005E7C05" w14:paraId="3E5E262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3228282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DF570F2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BFAC4D6" w14:textId="77777777" w:rsidR="00E40A43" w:rsidRPr="005E7C05" w:rsidRDefault="00E40A43" w:rsidP="00DF7571">
            <w:pPr>
              <w:jc w:val="both"/>
              <w:rPr>
                <w:sz w:val="24"/>
                <w:szCs w:val="24"/>
              </w:rPr>
            </w:pPr>
            <w:r w:rsidRPr="005E7C05">
              <w:rPr>
                <w:sz w:val="24"/>
                <w:szCs w:val="24"/>
              </w:rPr>
              <w:t>01 января 2020 года</w:t>
            </w:r>
          </w:p>
        </w:tc>
      </w:tr>
      <w:tr w:rsidR="00E40A43" w:rsidRPr="005E7C05" w14:paraId="664B12D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CEB5D6C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C6BC03E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 xml:space="preserve">Период действия налоговых льгот, освобождений </w:t>
            </w:r>
            <w:r w:rsidRPr="005E7C05">
              <w:rPr>
                <w:rFonts w:ascii="Times New Roman" w:hAnsi="Times New Roman"/>
                <w:sz w:val="24"/>
                <w:szCs w:val="24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3CBAD35B" w14:textId="77777777" w:rsidR="00E40A43" w:rsidRPr="005E7C05" w:rsidRDefault="00E40A43" w:rsidP="00EB1060">
            <w:pPr>
              <w:jc w:val="both"/>
              <w:rPr>
                <w:sz w:val="24"/>
                <w:szCs w:val="24"/>
              </w:rPr>
            </w:pPr>
            <w:r w:rsidRPr="005E7C05">
              <w:rPr>
                <w:sz w:val="24"/>
                <w:szCs w:val="24"/>
              </w:rPr>
              <w:t>Неограниченный (до даты прекращения действия льготы)</w:t>
            </w:r>
          </w:p>
        </w:tc>
      </w:tr>
      <w:tr w:rsidR="00E40A43" w:rsidRPr="005E7C05" w14:paraId="779E575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91D9DB6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0383B64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84B30DC" w14:textId="77777777" w:rsidR="00E40A43" w:rsidRPr="005E7C05" w:rsidRDefault="00E40A43" w:rsidP="00EB1060">
            <w:pPr>
              <w:jc w:val="both"/>
              <w:rPr>
                <w:sz w:val="24"/>
                <w:szCs w:val="24"/>
              </w:rPr>
            </w:pPr>
            <w:r w:rsidRPr="005E7C05">
              <w:rPr>
                <w:sz w:val="24"/>
                <w:szCs w:val="24"/>
              </w:rPr>
              <w:t>Не установлено</w:t>
            </w:r>
          </w:p>
        </w:tc>
      </w:tr>
      <w:tr w:rsidR="00E40A43" w:rsidRPr="005E7C05" w14:paraId="065A2671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0898258" w14:textId="77777777" w:rsidR="00E40A43" w:rsidRPr="005E7C05" w:rsidRDefault="00E40A43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II. Целевые характеристики налогового расхода</w:t>
            </w:r>
          </w:p>
        </w:tc>
      </w:tr>
      <w:tr w:rsidR="00E40A43" w:rsidRPr="005E7C05" w14:paraId="44642B0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B816091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D627843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5AC772A" w14:textId="77777777" w:rsidR="00E40A43" w:rsidRPr="005E7C05" w:rsidRDefault="00E40A43" w:rsidP="00EB1060">
            <w:pPr>
              <w:jc w:val="both"/>
              <w:rPr>
                <w:sz w:val="24"/>
                <w:szCs w:val="24"/>
              </w:rPr>
            </w:pPr>
            <w:r w:rsidRPr="005E7C05">
              <w:rPr>
                <w:sz w:val="24"/>
                <w:szCs w:val="24"/>
                <w:shd w:val="clear" w:color="auto" w:fill="FFFFFF"/>
              </w:rPr>
              <w:t xml:space="preserve">Освобождаются в размере 100% </w:t>
            </w:r>
            <w:r w:rsidRPr="005E7C05">
              <w:rPr>
                <w:sz w:val="24"/>
                <w:szCs w:val="24"/>
              </w:rPr>
              <w:t xml:space="preserve">муниципальные учреждения, финансируемые за счет средств местных бюджетов городского </w:t>
            </w:r>
            <w:r w:rsidRPr="005E7C05">
              <w:rPr>
                <w:sz w:val="24"/>
                <w:szCs w:val="24"/>
              </w:rPr>
              <w:lastRenderedPageBreak/>
              <w:t>поселения Кондинское и Кондинского района</w:t>
            </w:r>
          </w:p>
        </w:tc>
      </w:tr>
      <w:tr w:rsidR="00E40A43" w:rsidRPr="005E7C05" w14:paraId="6BBD30DB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1D44C51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8809AE9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8C3D487" w14:textId="77777777" w:rsidR="00E40A43" w:rsidRPr="005E7C05" w:rsidRDefault="00E40A43" w:rsidP="00EB1060">
            <w:pPr>
              <w:jc w:val="both"/>
              <w:rPr>
                <w:sz w:val="24"/>
                <w:szCs w:val="24"/>
              </w:rPr>
            </w:pPr>
            <w:r w:rsidRPr="005E7C05">
              <w:rPr>
                <w:sz w:val="24"/>
                <w:szCs w:val="24"/>
              </w:rPr>
              <w:t>Техническая</w:t>
            </w:r>
          </w:p>
        </w:tc>
      </w:tr>
      <w:tr w:rsidR="00E40A43" w:rsidRPr="005E7C05" w14:paraId="0D92971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4083E63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B4E4D7B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5FF48A4" w14:textId="2CDB359E" w:rsidR="00E40A43" w:rsidRPr="005E7C05" w:rsidRDefault="00E40A43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 xml:space="preserve">Повышение </w:t>
            </w:r>
            <w:r w:rsidR="006B0B32">
              <w:rPr>
                <w:rFonts w:ascii="Times New Roman" w:hAnsi="Times New Roman"/>
                <w:sz w:val="24"/>
                <w:szCs w:val="24"/>
              </w:rPr>
              <w:t xml:space="preserve">эффективности </w:t>
            </w:r>
            <w:r w:rsidRPr="005E7C05">
              <w:rPr>
                <w:rFonts w:ascii="Times New Roman" w:hAnsi="Times New Roman"/>
                <w:sz w:val="24"/>
                <w:szCs w:val="24"/>
              </w:rPr>
              <w:t xml:space="preserve">управления </w:t>
            </w:r>
            <w:r w:rsidR="006B0B32">
              <w:rPr>
                <w:rFonts w:ascii="Times New Roman" w:hAnsi="Times New Roman"/>
                <w:sz w:val="24"/>
                <w:szCs w:val="24"/>
              </w:rPr>
              <w:t>средствами бюджета</w:t>
            </w:r>
          </w:p>
        </w:tc>
      </w:tr>
      <w:tr w:rsidR="00E40A43" w:rsidRPr="005E7C05" w14:paraId="2BD0DA2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BBA38B3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21DF67B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285A327" w14:textId="77777777" w:rsidR="00E40A43" w:rsidRPr="005E7C05" w:rsidRDefault="00E40A43" w:rsidP="00EB1060">
            <w:pPr>
              <w:jc w:val="both"/>
              <w:rPr>
                <w:sz w:val="24"/>
                <w:szCs w:val="24"/>
              </w:rPr>
            </w:pPr>
            <w:r w:rsidRPr="005E7C05">
              <w:rPr>
                <w:sz w:val="24"/>
                <w:szCs w:val="24"/>
              </w:rPr>
              <w:t>Земельный налог</w:t>
            </w:r>
          </w:p>
        </w:tc>
      </w:tr>
      <w:tr w:rsidR="00E40A43" w:rsidRPr="005E7C05" w14:paraId="247BC44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64E9D02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0EA1319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EEB507D" w14:textId="77777777" w:rsidR="00E40A43" w:rsidRPr="005E7C05" w:rsidRDefault="00E40A43" w:rsidP="00EB1060">
            <w:pPr>
              <w:jc w:val="both"/>
              <w:rPr>
                <w:sz w:val="24"/>
                <w:szCs w:val="24"/>
              </w:rPr>
            </w:pPr>
            <w:r w:rsidRPr="005E7C05">
              <w:rPr>
                <w:sz w:val="24"/>
                <w:szCs w:val="24"/>
              </w:rPr>
              <w:t>Освобождение от налогообложения</w:t>
            </w:r>
          </w:p>
        </w:tc>
      </w:tr>
      <w:tr w:rsidR="00E40A43" w:rsidRPr="005E7C05" w14:paraId="2C2B92E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B256475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48BAABB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D2193B0" w14:textId="77777777" w:rsidR="00E40A43" w:rsidRPr="005E7C05" w:rsidRDefault="00E40A43" w:rsidP="005A70DA">
            <w:pPr>
              <w:jc w:val="both"/>
              <w:rPr>
                <w:sz w:val="24"/>
                <w:szCs w:val="24"/>
              </w:rPr>
            </w:pPr>
            <w:r w:rsidRPr="005E7C05">
              <w:rPr>
                <w:sz w:val="24"/>
                <w:szCs w:val="24"/>
              </w:rPr>
              <w:t>100% от ставок</w:t>
            </w:r>
          </w:p>
        </w:tc>
      </w:tr>
      <w:tr w:rsidR="00E40A43" w:rsidRPr="005E7C05" w14:paraId="17C6FEE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EAFFBE4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05F2E58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E81E1FA" w14:textId="2CCC318E" w:rsidR="00E40A43" w:rsidRPr="005E7C05" w:rsidRDefault="00B83A74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Решение Думы Кондинского района от 05.09.2017 №297 «О стратегии социально-экономического развития Кондинского района Ханты-Мансийского автономного округа-Югры до 2030 года»</w:t>
            </w:r>
          </w:p>
        </w:tc>
      </w:tr>
      <w:tr w:rsidR="00E40A43" w:rsidRPr="005E7C05" w14:paraId="682FB8F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82D978B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81B8F1B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44DCFF4" w14:textId="5E3448E2" w:rsidR="00E40A43" w:rsidRPr="005E7C05" w:rsidRDefault="00200FE1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40A43" w:rsidRPr="005E7C05" w14:paraId="539DBDF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9D83A0C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7378F10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Показатели (индикаторы)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9783533" w14:textId="28013399" w:rsidR="00E40A43" w:rsidRPr="005E7C05" w:rsidRDefault="000E2614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Сосредоточение бюджетных расходов на приоритетных направлениях социально-экономического развития района, тыс.рублей</w:t>
            </w:r>
          </w:p>
        </w:tc>
      </w:tr>
      <w:tr w:rsidR="00E40A43" w:rsidRPr="005E7C05" w14:paraId="48EC606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58CAD47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0E057C1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9937496" w14:textId="77777777" w:rsidR="00E40A43" w:rsidRPr="005E7C05" w:rsidRDefault="00E40A43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не установлены</w:t>
            </w:r>
          </w:p>
        </w:tc>
      </w:tr>
      <w:tr w:rsidR="00E40A43" w:rsidRPr="005E7C05" w14:paraId="0D6FCCE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F3C2FCF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302D57E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 xml:space="preserve">Прогнозные (оценочные) значения показателей (индикаторов) достижения целей муниципальных программ и (или) целей социально-экономической политики, не </w:t>
            </w:r>
            <w:r w:rsidRPr="005E7C05">
              <w:rPr>
                <w:rFonts w:ascii="Times New Roman" w:hAnsi="Times New Roman"/>
                <w:sz w:val="24"/>
                <w:szCs w:val="24"/>
              </w:rPr>
              <w:lastRenderedPageBreak/>
              <w:t>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C1BFB71" w14:textId="392F6815" w:rsidR="0018072C" w:rsidRPr="005E7C05" w:rsidRDefault="0018072C" w:rsidP="0018072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lastRenderedPageBreak/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5E7C05">
              <w:rPr>
                <w:rFonts w:ascii="Times New Roman" w:hAnsi="Times New Roman"/>
                <w:sz w:val="24"/>
                <w:szCs w:val="24"/>
              </w:rPr>
              <w:t xml:space="preserve"> год – 8</w:t>
            </w:r>
            <w:r>
              <w:rPr>
                <w:rFonts w:ascii="Times New Roman" w:hAnsi="Times New Roman"/>
                <w:sz w:val="24"/>
                <w:szCs w:val="24"/>
              </w:rPr>
              <w:t>54</w:t>
            </w:r>
            <w:r w:rsidR="002F5FAE">
              <w:rPr>
                <w:rFonts w:ascii="Times New Roman" w:hAnsi="Times New Roman"/>
                <w:sz w:val="24"/>
                <w:szCs w:val="24"/>
              </w:rPr>
              <w:t>,0</w:t>
            </w:r>
            <w:r w:rsidRPr="005E7C05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14:paraId="4889F62B" w14:textId="4CC663E8" w:rsidR="0018072C" w:rsidRDefault="0018072C" w:rsidP="0018072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5E7C05">
              <w:rPr>
                <w:rFonts w:ascii="Times New Roman" w:hAnsi="Times New Roman"/>
                <w:sz w:val="24"/>
                <w:szCs w:val="24"/>
              </w:rPr>
              <w:t xml:space="preserve"> год – 8</w:t>
            </w:r>
            <w:r>
              <w:rPr>
                <w:rFonts w:ascii="Times New Roman" w:hAnsi="Times New Roman"/>
                <w:sz w:val="24"/>
                <w:szCs w:val="24"/>
              </w:rPr>
              <w:t>54</w:t>
            </w:r>
            <w:r w:rsidR="002F5FAE">
              <w:rPr>
                <w:rFonts w:ascii="Times New Roman" w:hAnsi="Times New Roman"/>
                <w:sz w:val="24"/>
                <w:szCs w:val="24"/>
              </w:rPr>
              <w:t>,0</w:t>
            </w:r>
            <w:r w:rsidRPr="005E7C05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B27B825" w14:textId="26B2AEB2" w:rsidR="0018072C" w:rsidRDefault="0018072C" w:rsidP="0018072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854</w:t>
            </w:r>
            <w:r w:rsidR="002F5FAE">
              <w:rPr>
                <w:rFonts w:ascii="Times New Roman" w:hAnsi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</w:p>
          <w:p w14:paraId="2FFE688B" w14:textId="748AF942" w:rsidR="00E40A43" w:rsidRPr="005E7C05" w:rsidRDefault="00E40A43" w:rsidP="0026742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20</w:t>
            </w:r>
            <w:r w:rsidR="0018072C">
              <w:rPr>
                <w:rFonts w:ascii="Times New Roman" w:hAnsi="Times New Roman"/>
                <w:sz w:val="24"/>
                <w:szCs w:val="24"/>
              </w:rPr>
              <w:t>26</w:t>
            </w:r>
            <w:r w:rsidRPr="005E7C05">
              <w:rPr>
                <w:rFonts w:ascii="Times New Roman" w:hAnsi="Times New Roman"/>
                <w:sz w:val="24"/>
                <w:szCs w:val="24"/>
              </w:rPr>
              <w:t xml:space="preserve"> год – 8</w:t>
            </w:r>
            <w:r w:rsidR="0018072C">
              <w:rPr>
                <w:rFonts w:ascii="Times New Roman" w:hAnsi="Times New Roman"/>
                <w:sz w:val="24"/>
                <w:szCs w:val="24"/>
              </w:rPr>
              <w:t>54</w:t>
            </w:r>
            <w:r w:rsidR="002F5FAE">
              <w:rPr>
                <w:rFonts w:ascii="Times New Roman" w:hAnsi="Times New Roman"/>
                <w:sz w:val="24"/>
                <w:szCs w:val="24"/>
              </w:rPr>
              <w:t>,0</w:t>
            </w:r>
            <w:r w:rsidRPr="005E7C05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14:paraId="4DFD6746" w14:textId="26AD109B" w:rsidR="002C45A1" w:rsidRPr="005E7C05" w:rsidRDefault="002C45A1" w:rsidP="0026742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0A43" w:rsidRPr="005E7C05" w14:paraId="5A8AC286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514D060" w14:textId="77777777" w:rsidR="00E40A43" w:rsidRPr="005E7C05" w:rsidRDefault="00E40A43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III. Фискальные характеристики налогового расхода</w:t>
            </w:r>
          </w:p>
        </w:tc>
      </w:tr>
      <w:tr w:rsidR="00E40A43" w:rsidRPr="005E7C05" w14:paraId="15C2A14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8556BBE" w14:textId="77777777" w:rsidR="00E40A43" w:rsidRPr="005E7C05" w:rsidRDefault="00E40A43" w:rsidP="00330EBE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013226E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191C979A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9CB2F9F" w14:textId="77777777" w:rsidR="00F15AA6" w:rsidRDefault="00F15AA6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36C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0E136C">
              <w:rPr>
                <w:rFonts w:ascii="Times New Roman" w:hAnsi="Times New Roman"/>
                <w:sz w:val="24"/>
                <w:szCs w:val="24"/>
              </w:rPr>
              <w:t xml:space="preserve"> – 845,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0E136C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136C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14:paraId="1AC011C7" w14:textId="2D022613" w:rsidR="005C6E9C" w:rsidRDefault="005C6E9C" w:rsidP="005C6E9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36C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0E136C">
              <w:rPr>
                <w:rFonts w:ascii="Times New Roman" w:hAnsi="Times New Roman"/>
                <w:sz w:val="24"/>
                <w:szCs w:val="24"/>
              </w:rPr>
              <w:t xml:space="preserve"> – 8</w:t>
            </w:r>
            <w:r>
              <w:rPr>
                <w:rFonts w:ascii="Times New Roman" w:hAnsi="Times New Roman"/>
                <w:sz w:val="24"/>
                <w:szCs w:val="24"/>
              </w:rPr>
              <w:t>54</w:t>
            </w:r>
            <w:r w:rsidRPr="000E136C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0E136C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136C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14:paraId="43405326" w14:textId="19B61834" w:rsidR="005C6E9C" w:rsidRPr="005E7C05" w:rsidRDefault="005C6E9C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0A43" w:rsidRPr="005E7C05" w14:paraId="715509C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B1539D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BE1AACB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952BF0D" w14:textId="7A481DBE" w:rsidR="002F5FAE" w:rsidRPr="005E7C05" w:rsidRDefault="002F5FAE" w:rsidP="002F5FAE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E7C05">
              <w:rPr>
                <w:rFonts w:ascii="Times New Roman" w:hAnsi="Times New Roman"/>
                <w:sz w:val="24"/>
                <w:szCs w:val="24"/>
              </w:rPr>
              <w:t xml:space="preserve"> год – 8</w:t>
            </w:r>
            <w:r>
              <w:rPr>
                <w:rFonts w:ascii="Times New Roman" w:hAnsi="Times New Roman"/>
                <w:sz w:val="24"/>
                <w:szCs w:val="24"/>
              </w:rPr>
              <w:t>54,0</w:t>
            </w:r>
            <w:r w:rsidRPr="005E7C05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14:paraId="46780EF8" w14:textId="05C22A33" w:rsidR="002F5FAE" w:rsidRDefault="002F5FAE" w:rsidP="002F5FAE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5E7C05">
              <w:rPr>
                <w:rFonts w:ascii="Times New Roman" w:hAnsi="Times New Roman"/>
                <w:sz w:val="24"/>
                <w:szCs w:val="24"/>
              </w:rPr>
              <w:t xml:space="preserve"> год – 8</w:t>
            </w:r>
            <w:r>
              <w:rPr>
                <w:rFonts w:ascii="Times New Roman" w:hAnsi="Times New Roman"/>
                <w:sz w:val="24"/>
                <w:szCs w:val="24"/>
              </w:rPr>
              <w:t>54,0</w:t>
            </w:r>
            <w:r w:rsidRPr="005E7C05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6E3113F" w14:textId="293E1DD3" w:rsidR="002F5FAE" w:rsidRDefault="002F5FAE" w:rsidP="002F5FAE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854,0 тыс. рублей</w:t>
            </w:r>
          </w:p>
          <w:p w14:paraId="3DE76686" w14:textId="70F51698" w:rsidR="00E40A43" w:rsidRPr="005E7C05" w:rsidRDefault="002F5FAE" w:rsidP="002F5FAE">
            <w:pPr>
              <w:jc w:val="both"/>
              <w:rPr>
                <w:sz w:val="24"/>
                <w:szCs w:val="24"/>
              </w:rPr>
            </w:pPr>
            <w:r w:rsidRPr="005E7C05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  <w:r w:rsidRPr="005E7C05">
              <w:rPr>
                <w:sz w:val="24"/>
                <w:szCs w:val="24"/>
              </w:rPr>
              <w:t xml:space="preserve"> год – 8</w:t>
            </w:r>
            <w:r>
              <w:rPr>
                <w:sz w:val="24"/>
                <w:szCs w:val="24"/>
              </w:rPr>
              <w:t>54,0</w:t>
            </w:r>
            <w:r w:rsidRPr="005E7C05">
              <w:rPr>
                <w:sz w:val="24"/>
                <w:szCs w:val="24"/>
              </w:rPr>
              <w:t xml:space="preserve"> тыс. рублей</w:t>
            </w:r>
          </w:p>
        </w:tc>
      </w:tr>
      <w:tr w:rsidR="00E40A43" w:rsidRPr="005E7C05" w14:paraId="26EB4C7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651518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EE73905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78365F6" w14:textId="0FFE990A" w:rsidR="00E40A43" w:rsidRPr="005E7C05" w:rsidRDefault="002F5FAE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40A43" w:rsidRPr="005E7C05" w14:paraId="221A6E7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BE1FAC7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75E73F2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D92C19D" w14:textId="367E992A" w:rsidR="00E40A43" w:rsidRPr="005E7C05" w:rsidRDefault="002F5FAE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E40A43" w:rsidRPr="005E7C0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40A43" w:rsidRPr="005E7C05" w14:paraId="772FC46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B0BA6B0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9068C46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Базовый объем налогов, задекларированный для уплаты в бюджет городского поселения Кондинское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B402748" w14:textId="5BC7A8C6" w:rsidR="00E40A43" w:rsidRPr="005E7C05" w:rsidRDefault="002F5FAE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819,0</w:t>
            </w:r>
            <w:bookmarkStart w:id="2" w:name="_GoBack"/>
            <w:bookmarkEnd w:id="2"/>
            <w:r w:rsidR="00E40A43" w:rsidRPr="005E7C05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</w:p>
        </w:tc>
      </w:tr>
      <w:tr w:rsidR="00E40A43" w:rsidRPr="005E7C05" w14:paraId="39B7909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E8F908A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4A90394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Объем налогов, задекларированный для уплаты в бюджет городского поселения Кондинское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2FB31F0" w14:textId="10D3AEED" w:rsidR="00E40A43" w:rsidRPr="00BF52A0" w:rsidRDefault="00BF52A0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</w:tbl>
    <w:p w14:paraId="5233BB5D" w14:textId="77777777" w:rsidR="00E40A43" w:rsidRPr="003A7EDF" w:rsidRDefault="00E40A43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25A7C0F1" w14:textId="77777777" w:rsidR="00E40A43" w:rsidRPr="0026742A" w:rsidRDefault="00E40A43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2FA1B571" w14:textId="77777777" w:rsidR="00E40A43" w:rsidRDefault="00E40A43"/>
    <w:sectPr w:rsidR="00E40A43" w:rsidSect="00645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305F7"/>
    <w:rsid w:val="0003620A"/>
    <w:rsid w:val="00046A09"/>
    <w:rsid w:val="000825FD"/>
    <w:rsid w:val="000A3430"/>
    <w:rsid w:val="000D4D18"/>
    <w:rsid w:val="000D4D56"/>
    <w:rsid w:val="000E136C"/>
    <w:rsid w:val="000E2614"/>
    <w:rsid w:val="000F69A1"/>
    <w:rsid w:val="001358E9"/>
    <w:rsid w:val="0018072C"/>
    <w:rsid w:val="001C0C04"/>
    <w:rsid w:val="001D4F97"/>
    <w:rsid w:val="001E6691"/>
    <w:rsid w:val="001F5993"/>
    <w:rsid w:val="00200FE1"/>
    <w:rsid w:val="00236AA1"/>
    <w:rsid w:val="002476B0"/>
    <w:rsid w:val="00253BAE"/>
    <w:rsid w:val="0026742A"/>
    <w:rsid w:val="00277B48"/>
    <w:rsid w:val="002B081C"/>
    <w:rsid w:val="002C45A1"/>
    <w:rsid w:val="002D03F1"/>
    <w:rsid w:val="002D1214"/>
    <w:rsid w:val="002F5FAE"/>
    <w:rsid w:val="003134C3"/>
    <w:rsid w:val="00330EBE"/>
    <w:rsid w:val="00371E8E"/>
    <w:rsid w:val="00396EE4"/>
    <w:rsid w:val="003A7EDF"/>
    <w:rsid w:val="003B4DDC"/>
    <w:rsid w:val="003F496A"/>
    <w:rsid w:val="00476BB9"/>
    <w:rsid w:val="00484FE4"/>
    <w:rsid w:val="004D08E1"/>
    <w:rsid w:val="004E12AB"/>
    <w:rsid w:val="004E1320"/>
    <w:rsid w:val="00522B0B"/>
    <w:rsid w:val="00540505"/>
    <w:rsid w:val="0054279D"/>
    <w:rsid w:val="00543910"/>
    <w:rsid w:val="005A70DA"/>
    <w:rsid w:val="005B5E5A"/>
    <w:rsid w:val="005B756B"/>
    <w:rsid w:val="005C1B63"/>
    <w:rsid w:val="005C4841"/>
    <w:rsid w:val="005C6E9C"/>
    <w:rsid w:val="005D3730"/>
    <w:rsid w:val="005D3E82"/>
    <w:rsid w:val="005E0546"/>
    <w:rsid w:val="005E7C05"/>
    <w:rsid w:val="005F607B"/>
    <w:rsid w:val="00605CCB"/>
    <w:rsid w:val="0064170F"/>
    <w:rsid w:val="006459DF"/>
    <w:rsid w:val="00660947"/>
    <w:rsid w:val="0067467C"/>
    <w:rsid w:val="0069424C"/>
    <w:rsid w:val="006B0B32"/>
    <w:rsid w:val="006F2E42"/>
    <w:rsid w:val="00736F12"/>
    <w:rsid w:val="0075542A"/>
    <w:rsid w:val="00761B59"/>
    <w:rsid w:val="00765F46"/>
    <w:rsid w:val="007C61C9"/>
    <w:rsid w:val="007D2D19"/>
    <w:rsid w:val="007D79D2"/>
    <w:rsid w:val="007F1CCA"/>
    <w:rsid w:val="00821EDA"/>
    <w:rsid w:val="00824CC7"/>
    <w:rsid w:val="008D1944"/>
    <w:rsid w:val="008E47F5"/>
    <w:rsid w:val="00912B91"/>
    <w:rsid w:val="00930EB7"/>
    <w:rsid w:val="009326FD"/>
    <w:rsid w:val="00935181"/>
    <w:rsid w:val="00946856"/>
    <w:rsid w:val="00961A60"/>
    <w:rsid w:val="00964EDC"/>
    <w:rsid w:val="0098717D"/>
    <w:rsid w:val="009B3956"/>
    <w:rsid w:val="009C2260"/>
    <w:rsid w:val="009E3F5B"/>
    <w:rsid w:val="00A333A9"/>
    <w:rsid w:val="00A4105F"/>
    <w:rsid w:val="00A71212"/>
    <w:rsid w:val="00AA3987"/>
    <w:rsid w:val="00AB030C"/>
    <w:rsid w:val="00AB1225"/>
    <w:rsid w:val="00B02F92"/>
    <w:rsid w:val="00B03F6B"/>
    <w:rsid w:val="00B16313"/>
    <w:rsid w:val="00B202FE"/>
    <w:rsid w:val="00B218C0"/>
    <w:rsid w:val="00B25909"/>
    <w:rsid w:val="00B324F3"/>
    <w:rsid w:val="00B83A74"/>
    <w:rsid w:val="00B84BDC"/>
    <w:rsid w:val="00BB1BE2"/>
    <w:rsid w:val="00BC6CB6"/>
    <w:rsid w:val="00BF52A0"/>
    <w:rsid w:val="00BF727C"/>
    <w:rsid w:val="00C0179B"/>
    <w:rsid w:val="00C31711"/>
    <w:rsid w:val="00C33898"/>
    <w:rsid w:val="00CE3CB1"/>
    <w:rsid w:val="00D0399E"/>
    <w:rsid w:val="00D05984"/>
    <w:rsid w:val="00D17164"/>
    <w:rsid w:val="00D21D19"/>
    <w:rsid w:val="00D2685C"/>
    <w:rsid w:val="00D86E03"/>
    <w:rsid w:val="00D9652C"/>
    <w:rsid w:val="00D97C1C"/>
    <w:rsid w:val="00DA7D88"/>
    <w:rsid w:val="00DB742B"/>
    <w:rsid w:val="00DC6D21"/>
    <w:rsid w:val="00DC75CE"/>
    <w:rsid w:val="00DF47F8"/>
    <w:rsid w:val="00DF7571"/>
    <w:rsid w:val="00E11BE5"/>
    <w:rsid w:val="00E178B7"/>
    <w:rsid w:val="00E40A43"/>
    <w:rsid w:val="00E63B11"/>
    <w:rsid w:val="00EB1060"/>
    <w:rsid w:val="00EB1203"/>
    <w:rsid w:val="00EC17E6"/>
    <w:rsid w:val="00EE2ADA"/>
    <w:rsid w:val="00F05610"/>
    <w:rsid w:val="00F15AA6"/>
    <w:rsid w:val="00F34C7C"/>
    <w:rsid w:val="00FC70D0"/>
    <w:rsid w:val="00FE6FAB"/>
    <w:rsid w:val="00FE7BF6"/>
    <w:rsid w:val="00FF5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A79D3C"/>
  <w15:docId w15:val="{C2174EDA-A69F-49B5-988D-1D674CAC5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962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3</Pages>
  <Words>895</Words>
  <Characters>5105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120</cp:revision>
  <cp:lastPrinted>2021-07-12T04:03:00Z</cp:lastPrinted>
  <dcterms:created xsi:type="dcterms:W3CDTF">2021-07-12T04:03:00Z</dcterms:created>
  <dcterms:modified xsi:type="dcterms:W3CDTF">2023-08-03T06:59:00Z</dcterms:modified>
</cp:coreProperties>
</file>